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7FE4" w:rsidRPr="004D7FE4" w:rsidRDefault="004D7FE4" w:rsidP="004D7FE4">
      <w:pPr>
        <w:spacing w:before="100" w:beforeAutospacing="1" w:after="100" w:afterAutospacing="1"/>
        <w:ind w:left="300"/>
        <w:jc w:val="center"/>
        <w:outlineLvl w:val="0"/>
        <w:rPr>
          <w:rFonts w:ascii="Times New Roman" w:eastAsia="Times New Roman" w:hAnsi="Times New Roman" w:cs="Times New Roman"/>
          <w:b/>
          <w:bCs/>
          <w:kern w:val="36"/>
          <w:sz w:val="28"/>
          <w:szCs w:val="28"/>
          <w:lang w:eastAsia="ru-RU"/>
        </w:rPr>
      </w:pPr>
      <w:r w:rsidRPr="004D7FE4">
        <w:rPr>
          <w:rFonts w:ascii="Times New Roman" w:eastAsia="Times New Roman" w:hAnsi="Times New Roman" w:cs="Times New Roman"/>
          <w:b/>
          <w:bCs/>
          <w:kern w:val="36"/>
          <w:sz w:val="28"/>
          <w:szCs w:val="28"/>
          <w:lang w:eastAsia="ru-RU"/>
        </w:rPr>
        <w:t>Учет затрат на производство строительно-монтажных работ</w:t>
      </w:r>
    </w:p>
    <w:p w:rsidR="004D7FE4" w:rsidRDefault="004D7FE4" w:rsidP="004D7FE4">
      <w:pPr>
        <w:pStyle w:val="a3"/>
        <w:spacing w:before="0" w:beforeAutospacing="0" w:after="0" w:afterAutospacing="0"/>
        <w:ind w:right="150" w:firstLine="709"/>
        <w:jc w:val="both"/>
        <w:rPr>
          <w:color w:val="424242"/>
        </w:rPr>
      </w:pPr>
    </w:p>
    <w:p w:rsidR="004D7FE4" w:rsidRPr="004D7FE4" w:rsidRDefault="004D7FE4" w:rsidP="004D7FE4">
      <w:pPr>
        <w:pStyle w:val="a3"/>
        <w:spacing w:before="0" w:beforeAutospacing="0" w:after="0" w:afterAutospacing="0"/>
        <w:ind w:right="150" w:firstLine="709"/>
        <w:jc w:val="both"/>
        <w:rPr>
          <w:color w:val="424242"/>
        </w:rPr>
      </w:pPr>
      <w:r w:rsidRPr="004D7FE4">
        <w:rPr>
          <w:color w:val="424242"/>
        </w:rPr>
        <w:t>затраты, включаемые в себестоимость строительно-монтажных работ, группируются по следующим элементам:</w:t>
      </w:r>
    </w:p>
    <w:p w:rsidR="004D7FE4" w:rsidRPr="004D7FE4" w:rsidRDefault="004D7FE4" w:rsidP="004D7FE4">
      <w:pPr>
        <w:pStyle w:val="a3"/>
        <w:spacing w:before="0" w:beforeAutospacing="0" w:after="0" w:afterAutospacing="0"/>
        <w:ind w:right="150" w:firstLine="709"/>
        <w:jc w:val="both"/>
        <w:rPr>
          <w:color w:val="424242"/>
        </w:rPr>
      </w:pPr>
      <w:r w:rsidRPr="004D7FE4">
        <w:rPr>
          <w:color w:val="424242"/>
        </w:rPr>
        <w:t>- материальные затраты (за вычетом стоимости возвратных отходов);</w:t>
      </w:r>
    </w:p>
    <w:p w:rsidR="004D7FE4" w:rsidRPr="004D7FE4" w:rsidRDefault="004D7FE4" w:rsidP="004D7FE4">
      <w:pPr>
        <w:pStyle w:val="a3"/>
        <w:spacing w:before="0" w:beforeAutospacing="0" w:after="0" w:afterAutospacing="0"/>
        <w:ind w:right="150" w:firstLine="709"/>
        <w:jc w:val="both"/>
        <w:rPr>
          <w:color w:val="424242"/>
        </w:rPr>
      </w:pPr>
      <w:r w:rsidRPr="004D7FE4">
        <w:rPr>
          <w:color w:val="424242"/>
        </w:rPr>
        <w:t>- расходы на оплату труда;</w:t>
      </w:r>
    </w:p>
    <w:p w:rsidR="004D7FE4" w:rsidRPr="004D7FE4" w:rsidRDefault="004D7FE4" w:rsidP="004D7FE4">
      <w:pPr>
        <w:pStyle w:val="a3"/>
        <w:spacing w:before="0" w:beforeAutospacing="0" w:after="0" w:afterAutospacing="0"/>
        <w:ind w:right="150" w:firstLine="709"/>
        <w:jc w:val="both"/>
        <w:rPr>
          <w:color w:val="424242"/>
        </w:rPr>
      </w:pPr>
      <w:r w:rsidRPr="004D7FE4">
        <w:rPr>
          <w:color w:val="424242"/>
        </w:rPr>
        <w:t>- отчисления на социальные нужды;</w:t>
      </w:r>
    </w:p>
    <w:p w:rsidR="004D7FE4" w:rsidRPr="004D7FE4" w:rsidRDefault="004D7FE4" w:rsidP="004D7FE4">
      <w:pPr>
        <w:pStyle w:val="a3"/>
        <w:spacing w:before="0" w:beforeAutospacing="0" w:after="0" w:afterAutospacing="0"/>
        <w:ind w:right="150" w:firstLine="709"/>
        <w:jc w:val="both"/>
        <w:rPr>
          <w:color w:val="424242"/>
        </w:rPr>
      </w:pPr>
      <w:r w:rsidRPr="004D7FE4">
        <w:rPr>
          <w:color w:val="424242"/>
        </w:rPr>
        <w:t>- амортизация основных фондов;</w:t>
      </w:r>
    </w:p>
    <w:p w:rsidR="004D7FE4" w:rsidRPr="004D7FE4" w:rsidRDefault="004D7FE4" w:rsidP="004D7FE4">
      <w:pPr>
        <w:pStyle w:val="a3"/>
        <w:spacing w:before="0" w:beforeAutospacing="0" w:after="0" w:afterAutospacing="0"/>
        <w:ind w:right="150" w:firstLine="709"/>
        <w:jc w:val="both"/>
        <w:rPr>
          <w:color w:val="424242"/>
        </w:rPr>
      </w:pPr>
      <w:r w:rsidRPr="004D7FE4">
        <w:rPr>
          <w:color w:val="424242"/>
        </w:rPr>
        <w:t>- прочие затраты.</w:t>
      </w:r>
    </w:p>
    <w:p w:rsidR="004D7FE4" w:rsidRPr="004D7FE4" w:rsidRDefault="004D7FE4" w:rsidP="004D7FE4">
      <w:pPr>
        <w:pStyle w:val="a3"/>
        <w:spacing w:before="0" w:beforeAutospacing="0" w:after="0" w:afterAutospacing="0"/>
        <w:ind w:right="150" w:firstLine="709"/>
        <w:jc w:val="both"/>
        <w:rPr>
          <w:color w:val="424242"/>
        </w:rPr>
      </w:pPr>
      <w:r w:rsidRPr="004D7FE4">
        <w:rPr>
          <w:color w:val="424242"/>
        </w:rPr>
        <w:t>1. В элементе </w:t>
      </w:r>
      <w:r w:rsidRPr="004D7FE4">
        <w:rPr>
          <w:rStyle w:val="a4"/>
          <w:color w:val="424242"/>
        </w:rPr>
        <w:t>"Материальные затраты"</w:t>
      </w:r>
      <w:r w:rsidRPr="004D7FE4">
        <w:rPr>
          <w:color w:val="424242"/>
        </w:rPr>
        <w:t> отражается:</w:t>
      </w:r>
    </w:p>
    <w:p w:rsidR="004D7FE4" w:rsidRPr="004D7FE4" w:rsidRDefault="004D7FE4" w:rsidP="004D7FE4">
      <w:pPr>
        <w:pStyle w:val="a3"/>
        <w:spacing w:before="0" w:beforeAutospacing="0" w:after="0" w:afterAutospacing="0"/>
        <w:ind w:right="150" w:firstLine="709"/>
        <w:jc w:val="both"/>
        <w:rPr>
          <w:color w:val="424242"/>
        </w:rPr>
      </w:pPr>
      <w:proofErr w:type="gramStart"/>
      <w:r w:rsidRPr="004D7FE4">
        <w:rPr>
          <w:color w:val="424242"/>
        </w:rPr>
        <w:t>- стоимость приобретенных материалов, строительных конструкций, деталей, запасных частей и других материалов, которые используются при производстве строительно-монтажных работ, потребляются в процессе монтажа оборудования, линий связи и т.п., расходуются на проведение испытаний, на содержание, ремонт и эксплуатацию строительных машин и механизмов, зданий, сооружений и других объектов основных фондов, предметов в обороте, на административно-хозяйственные и прочие производственные нужды, в том числе расходуемые</w:t>
      </w:r>
      <w:proofErr w:type="gramEnd"/>
      <w:r w:rsidRPr="004D7FE4">
        <w:rPr>
          <w:color w:val="424242"/>
        </w:rPr>
        <w:t xml:space="preserve"> подсобными и вспомогательными производствами и хозяйствами (подразделениями), находящимися на балансе строительной организации;</w:t>
      </w:r>
    </w:p>
    <w:p w:rsidR="004D7FE4" w:rsidRPr="004D7FE4" w:rsidRDefault="004D7FE4" w:rsidP="004D7FE4">
      <w:pPr>
        <w:pStyle w:val="a3"/>
        <w:spacing w:before="0" w:beforeAutospacing="0" w:after="0" w:afterAutospacing="0"/>
        <w:ind w:right="150" w:firstLine="709"/>
        <w:jc w:val="both"/>
        <w:rPr>
          <w:color w:val="424242"/>
        </w:rPr>
      </w:pPr>
      <w:r w:rsidRPr="004D7FE4">
        <w:rPr>
          <w:color w:val="424242"/>
        </w:rPr>
        <w:t>- износ инструментов, приспособлений, инвентаря, приборов, лабораторного оборудования, средств индивидуальной защиты и других сре</w:t>
      </w:r>
      <w:proofErr w:type="gramStart"/>
      <w:r w:rsidRPr="004D7FE4">
        <w:rPr>
          <w:color w:val="424242"/>
        </w:rPr>
        <w:t>дств тр</w:t>
      </w:r>
      <w:proofErr w:type="gramEnd"/>
      <w:r w:rsidRPr="004D7FE4">
        <w:rPr>
          <w:color w:val="424242"/>
        </w:rPr>
        <w:t>уда, относящихся к средствам в обороте, включая и износ временных (</w:t>
      </w:r>
      <w:proofErr w:type="spellStart"/>
      <w:r w:rsidRPr="004D7FE4">
        <w:rPr>
          <w:color w:val="424242"/>
        </w:rPr>
        <w:t>нетитульных</w:t>
      </w:r>
      <w:proofErr w:type="spellEnd"/>
      <w:r w:rsidRPr="004D7FE4">
        <w:rPr>
          <w:color w:val="424242"/>
        </w:rPr>
        <w:t xml:space="preserve">) сооружений, приспособлений и устройств. Предельная стоимость имущества, относящегося к предметам в обороте, устанавливается Министерством финансов. </w:t>
      </w:r>
      <w:proofErr w:type="gramStart"/>
      <w:r w:rsidRPr="004D7FE4">
        <w:rPr>
          <w:color w:val="424242"/>
        </w:rPr>
        <w:t>Руководителю строительной организации предоставлено право устанавливать меньший предел стоимости имущества, учитываемого в составе средств в обороте;</w:t>
      </w:r>
      <w:proofErr w:type="gramEnd"/>
    </w:p>
    <w:p w:rsidR="004D7FE4" w:rsidRPr="004D7FE4" w:rsidRDefault="004D7FE4" w:rsidP="004D7FE4">
      <w:pPr>
        <w:pStyle w:val="a3"/>
        <w:spacing w:before="0" w:beforeAutospacing="0" w:after="0" w:afterAutospacing="0"/>
        <w:ind w:right="150" w:firstLine="709"/>
        <w:jc w:val="both"/>
        <w:rPr>
          <w:color w:val="424242"/>
        </w:rPr>
      </w:pPr>
      <w:r w:rsidRPr="004D7FE4">
        <w:rPr>
          <w:color w:val="424242"/>
        </w:rPr>
        <w:t>- стоимость работ и услуг производственного характера, выполняемых сторонними организациями или производствами и хозяйствами самой строительной организации, не относящимися к основному виду деятельности, а также предпринимателями без образования юридического лица. При этом к работам и услугам производственного характера относятся:</w:t>
      </w:r>
    </w:p>
    <w:p w:rsidR="004D7FE4" w:rsidRPr="004D7FE4" w:rsidRDefault="004D7FE4" w:rsidP="004D7FE4">
      <w:pPr>
        <w:pStyle w:val="a3"/>
        <w:spacing w:before="0" w:beforeAutospacing="0" w:after="0" w:afterAutospacing="0"/>
        <w:ind w:right="150" w:firstLine="709"/>
        <w:jc w:val="both"/>
        <w:rPr>
          <w:color w:val="424242"/>
        </w:rPr>
      </w:pPr>
      <w:r w:rsidRPr="004D7FE4">
        <w:rPr>
          <w:color w:val="424242"/>
        </w:rPr>
        <w:t>· выполнение отдельных видов этапов, комплексов, работ на объектах строительства и монтажа;</w:t>
      </w:r>
    </w:p>
    <w:p w:rsidR="004D7FE4" w:rsidRPr="004D7FE4" w:rsidRDefault="004D7FE4" w:rsidP="004D7FE4">
      <w:pPr>
        <w:pStyle w:val="a3"/>
        <w:spacing w:before="0" w:beforeAutospacing="0" w:after="0" w:afterAutospacing="0"/>
        <w:ind w:right="150" w:firstLine="709"/>
        <w:jc w:val="both"/>
        <w:rPr>
          <w:color w:val="424242"/>
        </w:rPr>
      </w:pPr>
      <w:r w:rsidRPr="004D7FE4">
        <w:rPr>
          <w:color w:val="424242"/>
        </w:rPr>
        <w:t>· проведение испытаний для определения качества потребляемых материалов, строительных конструкций, деталей;</w:t>
      </w:r>
    </w:p>
    <w:p w:rsidR="004D7FE4" w:rsidRPr="004D7FE4" w:rsidRDefault="004D7FE4" w:rsidP="004D7FE4">
      <w:pPr>
        <w:pStyle w:val="a3"/>
        <w:spacing w:before="0" w:beforeAutospacing="0" w:after="0" w:afterAutospacing="0"/>
        <w:ind w:right="150" w:firstLine="709"/>
        <w:jc w:val="both"/>
        <w:rPr>
          <w:color w:val="424242"/>
        </w:rPr>
      </w:pPr>
      <w:r w:rsidRPr="004D7FE4">
        <w:rPr>
          <w:color w:val="424242"/>
        </w:rPr>
        <w:t xml:space="preserve">· </w:t>
      </w:r>
      <w:proofErr w:type="gramStart"/>
      <w:r w:rsidRPr="004D7FE4">
        <w:rPr>
          <w:color w:val="424242"/>
        </w:rPr>
        <w:t>контроль за</w:t>
      </w:r>
      <w:proofErr w:type="gramEnd"/>
      <w:r w:rsidRPr="004D7FE4">
        <w:rPr>
          <w:color w:val="424242"/>
        </w:rPr>
        <w:t xml:space="preserve"> соблюдением технологии строительно-монтажных работ;</w:t>
      </w:r>
    </w:p>
    <w:p w:rsidR="004D7FE4" w:rsidRPr="004D7FE4" w:rsidRDefault="004D7FE4" w:rsidP="004D7FE4">
      <w:pPr>
        <w:pStyle w:val="a3"/>
        <w:spacing w:before="0" w:beforeAutospacing="0" w:after="0" w:afterAutospacing="0"/>
        <w:ind w:right="150" w:firstLine="709"/>
        <w:jc w:val="both"/>
        <w:rPr>
          <w:color w:val="424242"/>
        </w:rPr>
      </w:pPr>
      <w:r w:rsidRPr="004D7FE4">
        <w:rPr>
          <w:color w:val="424242"/>
        </w:rPr>
        <w:t>· ремонт основных производственных фондов;</w:t>
      </w:r>
    </w:p>
    <w:p w:rsidR="004D7FE4" w:rsidRPr="004D7FE4" w:rsidRDefault="004D7FE4" w:rsidP="004D7FE4">
      <w:pPr>
        <w:pStyle w:val="a3"/>
        <w:spacing w:before="0" w:beforeAutospacing="0" w:after="0" w:afterAutospacing="0"/>
        <w:ind w:right="150" w:firstLine="709"/>
        <w:jc w:val="both"/>
        <w:rPr>
          <w:color w:val="424242"/>
        </w:rPr>
      </w:pPr>
      <w:r w:rsidRPr="004D7FE4">
        <w:rPr>
          <w:color w:val="424242"/>
        </w:rPr>
        <w:t>· оплата научно-исследовательских и опытно-конструкторских работ, связанных с подготовкой и освоением новых технологических процессов выполнения строительно-монтажных работ, относимых на себестоимость;</w:t>
      </w:r>
    </w:p>
    <w:p w:rsidR="004D7FE4" w:rsidRPr="004D7FE4" w:rsidRDefault="004D7FE4" w:rsidP="004D7FE4">
      <w:pPr>
        <w:pStyle w:val="a3"/>
        <w:spacing w:before="0" w:beforeAutospacing="0" w:after="0" w:afterAutospacing="0"/>
        <w:ind w:right="150" w:firstLine="709"/>
        <w:jc w:val="both"/>
        <w:rPr>
          <w:color w:val="424242"/>
        </w:rPr>
      </w:pPr>
      <w:proofErr w:type="gramStart"/>
      <w:r w:rsidRPr="004D7FE4">
        <w:rPr>
          <w:color w:val="424242"/>
        </w:rPr>
        <w:t xml:space="preserve">· транспортные услуги по перевозке строительных материалов и конструкций от центральных (базисных) до </w:t>
      </w:r>
      <w:proofErr w:type="spellStart"/>
      <w:r w:rsidRPr="004D7FE4">
        <w:rPr>
          <w:color w:val="424242"/>
        </w:rPr>
        <w:t>приобъектных</w:t>
      </w:r>
      <w:proofErr w:type="spellEnd"/>
      <w:r w:rsidRPr="004D7FE4">
        <w:rPr>
          <w:color w:val="424242"/>
        </w:rPr>
        <w:t xml:space="preserve"> складов, вывозу (ввозу) грунта со (на) строительной площадки, очистке (с вывозом мусора) территории строительства, перебазированию строительных машин и механизмов с объекта на объект и т.п.;</w:t>
      </w:r>
      <w:proofErr w:type="gramEnd"/>
    </w:p>
    <w:p w:rsidR="004D7FE4" w:rsidRPr="004D7FE4" w:rsidRDefault="004D7FE4" w:rsidP="004D7FE4">
      <w:pPr>
        <w:pStyle w:val="a3"/>
        <w:spacing w:before="0" w:beforeAutospacing="0" w:after="0" w:afterAutospacing="0"/>
        <w:ind w:right="150" w:firstLine="709"/>
        <w:jc w:val="both"/>
        <w:rPr>
          <w:color w:val="424242"/>
        </w:rPr>
      </w:pPr>
      <w:r w:rsidRPr="004D7FE4">
        <w:rPr>
          <w:color w:val="424242"/>
        </w:rPr>
        <w:t>- стоимость покупных топлива и энергии всех видов, расходуемых на технологические, энергетические, двигательные и другие производственные и хозяйственные нужды строительной организации. Затраты на производство электрической и других видов энергии, вырабатываемых самой строительной организацией, а также на трансформацию и передачу покупной энергии до места ее потребления включаются в соответствующие элементы затрат на производство. В состав затрат, относимых на себестоимость строительно-монтажных работ, стоимость топлива, электрической и тепловой энергии включается в пределах установленных норм их расхода;</w:t>
      </w:r>
    </w:p>
    <w:p w:rsidR="004D7FE4" w:rsidRPr="004D7FE4" w:rsidRDefault="004D7FE4" w:rsidP="004D7FE4">
      <w:pPr>
        <w:pStyle w:val="a3"/>
        <w:spacing w:before="0" w:beforeAutospacing="0" w:after="0" w:afterAutospacing="0"/>
        <w:ind w:right="150" w:firstLine="709"/>
        <w:jc w:val="both"/>
        <w:rPr>
          <w:color w:val="424242"/>
        </w:rPr>
      </w:pPr>
      <w:r w:rsidRPr="004D7FE4">
        <w:rPr>
          <w:color w:val="424242"/>
        </w:rPr>
        <w:t>- недостачи материальных ценностей в производстве и на складах в пределах норм естественной убыли;</w:t>
      </w:r>
    </w:p>
    <w:p w:rsidR="004D7FE4" w:rsidRPr="004D7FE4" w:rsidRDefault="004D7FE4" w:rsidP="004D7FE4">
      <w:pPr>
        <w:pStyle w:val="a3"/>
        <w:spacing w:before="0" w:beforeAutospacing="0" w:after="0" w:afterAutospacing="0"/>
        <w:ind w:right="150" w:firstLine="709"/>
        <w:jc w:val="both"/>
        <w:rPr>
          <w:color w:val="424242"/>
        </w:rPr>
      </w:pPr>
      <w:r w:rsidRPr="004D7FE4">
        <w:rPr>
          <w:color w:val="424242"/>
        </w:rPr>
        <w:lastRenderedPageBreak/>
        <w:t>- стоимость воды, забираемой из водохозяйственных систем в пределах установленных лимитов;</w:t>
      </w:r>
    </w:p>
    <w:p w:rsidR="004D7FE4" w:rsidRPr="004D7FE4" w:rsidRDefault="004D7FE4" w:rsidP="004D7FE4">
      <w:pPr>
        <w:pStyle w:val="a3"/>
        <w:spacing w:before="0" w:beforeAutospacing="0" w:after="0" w:afterAutospacing="0"/>
        <w:ind w:right="150" w:firstLine="709"/>
        <w:jc w:val="both"/>
        <w:rPr>
          <w:color w:val="424242"/>
        </w:rPr>
      </w:pPr>
      <w:r w:rsidRPr="004D7FE4">
        <w:rPr>
          <w:color w:val="424242"/>
        </w:rPr>
        <w:t>- платежи строительных организаций за добычу природных ресурсов и выбросы (сбросы) в окружающую среду в пределах установленных лимитов, плата, взимаемая за древесину, отпускаемую на корню, а также за другие природные ресурсы, используемые строительными организациями, в пределах норм, установленных законодательством.</w:t>
      </w:r>
    </w:p>
    <w:p w:rsidR="004D7FE4" w:rsidRPr="004D7FE4" w:rsidRDefault="004D7FE4" w:rsidP="004D7FE4">
      <w:pPr>
        <w:pStyle w:val="a3"/>
        <w:spacing w:before="0" w:beforeAutospacing="0" w:after="0" w:afterAutospacing="0"/>
        <w:ind w:right="150" w:firstLine="709"/>
        <w:jc w:val="both"/>
        <w:rPr>
          <w:color w:val="424242"/>
        </w:rPr>
      </w:pPr>
      <w:proofErr w:type="gramStart"/>
      <w:r w:rsidRPr="004D7FE4">
        <w:rPr>
          <w:color w:val="424242"/>
        </w:rPr>
        <w:t>Стоимость материальных ресурсов, отражаемая по элементу "Материальные затраты", формируется исходя из цен их приобретения (включая налог на добавленную стоимость, акцизы), наценок (надбавок), комиссионных вознаграждений, уплачиваемых снабженческим и внешнеэкономическим организациям, стоимости услуг товарных бирж, включая брокерские услуги, таможенных пошлин, платы за транспортировку, хранение и доставку, осуществляемые сторонними организациями, и других расходов.</w:t>
      </w:r>
      <w:proofErr w:type="gramEnd"/>
    </w:p>
    <w:p w:rsidR="004D7FE4" w:rsidRPr="004D7FE4" w:rsidRDefault="004D7FE4" w:rsidP="004D7FE4">
      <w:pPr>
        <w:pStyle w:val="a3"/>
        <w:spacing w:before="0" w:beforeAutospacing="0" w:after="0" w:afterAutospacing="0"/>
        <w:ind w:right="150" w:firstLine="709"/>
        <w:jc w:val="both"/>
        <w:rPr>
          <w:color w:val="424242"/>
        </w:rPr>
      </w:pPr>
      <w:r w:rsidRPr="004D7FE4">
        <w:rPr>
          <w:color w:val="424242"/>
        </w:rPr>
        <w:t xml:space="preserve">Согласно Инструкции о порядке бухгалтерского учета строительных материалов, </w:t>
      </w:r>
      <w:proofErr w:type="gramStart"/>
      <w:r w:rsidRPr="004D7FE4">
        <w:rPr>
          <w:color w:val="424242"/>
        </w:rPr>
        <w:t>утвержденная</w:t>
      </w:r>
      <w:proofErr w:type="gramEnd"/>
      <w:r w:rsidRPr="004D7FE4">
        <w:rPr>
          <w:color w:val="424242"/>
        </w:rPr>
        <w:t xml:space="preserve"> Постановлением </w:t>
      </w:r>
      <w:proofErr w:type="spellStart"/>
      <w:r w:rsidRPr="004D7FE4">
        <w:rPr>
          <w:color w:val="424242"/>
        </w:rPr>
        <w:t>Минстройархитектуры</w:t>
      </w:r>
      <w:proofErr w:type="spellEnd"/>
      <w:r w:rsidRPr="004D7FE4">
        <w:rPr>
          <w:color w:val="424242"/>
        </w:rPr>
        <w:t xml:space="preserve"> РБ от 24.01.2008 № 4, включение в состав себестоимости сырья, материалов и других материальных ресурсов производится с использованием одного из следующих методов оценки запасов:</w:t>
      </w:r>
    </w:p>
    <w:p w:rsidR="004D7FE4" w:rsidRPr="004D7FE4" w:rsidRDefault="004D7FE4" w:rsidP="004D7FE4">
      <w:pPr>
        <w:pStyle w:val="a3"/>
        <w:spacing w:before="0" w:beforeAutospacing="0" w:after="0" w:afterAutospacing="0"/>
        <w:ind w:right="150" w:firstLine="709"/>
        <w:jc w:val="both"/>
        <w:rPr>
          <w:color w:val="424242"/>
        </w:rPr>
      </w:pPr>
      <w:r w:rsidRPr="004D7FE4">
        <w:rPr>
          <w:color w:val="424242"/>
        </w:rPr>
        <w:t>· </w:t>
      </w:r>
      <w:r w:rsidRPr="004D7FE4">
        <w:rPr>
          <w:rStyle w:val="a4"/>
          <w:color w:val="424242"/>
        </w:rPr>
        <w:t>по себестоимости каждой единицы;</w:t>
      </w:r>
    </w:p>
    <w:p w:rsidR="004D7FE4" w:rsidRPr="004D7FE4" w:rsidRDefault="004D7FE4" w:rsidP="004D7FE4">
      <w:pPr>
        <w:pStyle w:val="a3"/>
        <w:spacing w:before="0" w:beforeAutospacing="0" w:after="0" w:afterAutospacing="0"/>
        <w:ind w:right="150" w:firstLine="709"/>
        <w:jc w:val="both"/>
        <w:rPr>
          <w:color w:val="424242"/>
        </w:rPr>
      </w:pPr>
      <w:r w:rsidRPr="004D7FE4">
        <w:rPr>
          <w:color w:val="424242"/>
        </w:rPr>
        <w:t>· </w:t>
      </w:r>
      <w:r w:rsidRPr="004D7FE4">
        <w:rPr>
          <w:rStyle w:val="a4"/>
          <w:color w:val="424242"/>
        </w:rPr>
        <w:t>по средней себестоимости каждого наименования материалов;</w:t>
      </w:r>
    </w:p>
    <w:p w:rsidR="004D7FE4" w:rsidRPr="004D7FE4" w:rsidRDefault="004D7FE4" w:rsidP="004D7FE4">
      <w:pPr>
        <w:pStyle w:val="a3"/>
        <w:spacing w:before="0" w:beforeAutospacing="0" w:after="0" w:afterAutospacing="0"/>
        <w:ind w:right="150" w:firstLine="709"/>
        <w:jc w:val="both"/>
        <w:rPr>
          <w:color w:val="424242"/>
        </w:rPr>
      </w:pPr>
      <w:r w:rsidRPr="004D7FE4">
        <w:rPr>
          <w:color w:val="424242"/>
        </w:rPr>
        <w:t>· </w:t>
      </w:r>
      <w:r w:rsidRPr="004D7FE4">
        <w:rPr>
          <w:rStyle w:val="a4"/>
          <w:color w:val="424242"/>
        </w:rPr>
        <w:t>по учетной цене с учетом отклонений.</w:t>
      </w:r>
    </w:p>
    <w:p w:rsidR="004D7FE4" w:rsidRPr="004D7FE4" w:rsidRDefault="004D7FE4" w:rsidP="004D7FE4">
      <w:pPr>
        <w:pStyle w:val="a3"/>
        <w:spacing w:before="0" w:beforeAutospacing="0" w:after="0" w:afterAutospacing="0"/>
        <w:ind w:right="150" w:firstLine="709"/>
        <w:jc w:val="both"/>
        <w:rPr>
          <w:color w:val="424242"/>
        </w:rPr>
      </w:pPr>
      <w:r w:rsidRPr="004D7FE4">
        <w:rPr>
          <w:color w:val="424242"/>
        </w:rPr>
        <w:t>Затраты по доставке (включая погрузочно-разгрузочные работы) материальных ресурсов транспортом и персоналом строительной организации подлежат включению в соответствующие элементы затрат на производство.</w:t>
      </w:r>
    </w:p>
    <w:p w:rsidR="004D7FE4" w:rsidRPr="004D7FE4" w:rsidRDefault="004D7FE4" w:rsidP="004D7FE4">
      <w:pPr>
        <w:pStyle w:val="a3"/>
        <w:spacing w:before="0" w:beforeAutospacing="0" w:after="0" w:afterAutospacing="0"/>
        <w:ind w:right="150" w:firstLine="709"/>
        <w:jc w:val="both"/>
        <w:rPr>
          <w:color w:val="424242"/>
        </w:rPr>
      </w:pPr>
      <w:r w:rsidRPr="004D7FE4">
        <w:rPr>
          <w:color w:val="424242"/>
        </w:rPr>
        <w:t>В стоимость материальных затрат включаются также затраты на оплату тары и упаковки, поступивших с материальными ценностями, если цены на тару и упаковку установлены особо.</w:t>
      </w:r>
    </w:p>
    <w:p w:rsidR="004D7FE4" w:rsidRPr="004D7FE4" w:rsidRDefault="004D7FE4" w:rsidP="004D7FE4">
      <w:pPr>
        <w:pStyle w:val="a3"/>
        <w:spacing w:before="0" w:beforeAutospacing="0" w:after="0" w:afterAutospacing="0"/>
        <w:ind w:right="150" w:firstLine="709"/>
        <w:jc w:val="both"/>
        <w:rPr>
          <w:color w:val="424242"/>
        </w:rPr>
      </w:pPr>
      <w:proofErr w:type="gramStart"/>
      <w:r w:rsidRPr="004D7FE4">
        <w:rPr>
          <w:color w:val="424242"/>
        </w:rPr>
        <w:t>В тех случаях, когда стоимость тары, принятой от поставщика с материальным ресурсом, включена в его цену, из общей суммы затрат по его приобретению исключается стоимость тары по цене ее возможного использования или реализации (с учетом затрат на ее ремонт в части материалов).</w:t>
      </w:r>
      <w:proofErr w:type="gramEnd"/>
    </w:p>
    <w:p w:rsidR="004D7FE4" w:rsidRPr="004D7FE4" w:rsidRDefault="004D7FE4" w:rsidP="004D7FE4">
      <w:pPr>
        <w:pStyle w:val="a3"/>
        <w:spacing w:before="0" w:beforeAutospacing="0" w:after="0" w:afterAutospacing="0"/>
        <w:ind w:right="150" w:firstLine="709"/>
        <w:jc w:val="both"/>
        <w:rPr>
          <w:color w:val="424242"/>
        </w:rPr>
      </w:pPr>
      <w:r w:rsidRPr="004D7FE4">
        <w:rPr>
          <w:color w:val="424242"/>
        </w:rPr>
        <w:t>Из затрат на материальные ресурсы, включаемых в себестоимость продукции, исключается стоимость возвратных отходов. Под возвратными отходами производства понимаются остатки сырья, материалов, деталей, теплоносителей и других видов материальных ресурсов, образовавшиеся в процессе строительно-монтажных работ, утратившие полностью или частично потребительские качества исходного ресурса (химические или физические свойства) и в силу этого используемые с повышенными затратами или вовсе не используемые по прямому назначению.</w:t>
      </w:r>
    </w:p>
    <w:p w:rsidR="004D7FE4" w:rsidRPr="004D7FE4" w:rsidRDefault="004D7FE4" w:rsidP="004D7FE4">
      <w:pPr>
        <w:pStyle w:val="a3"/>
        <w:spacing w:before="0" w:beforeAutospacing="0" w:after="0" w:afterAutospacing="0"/>
        <w:ind w:right="150" w:firstLine="709"/>
        <w:jc w:val="both"/>
        <w:rPr>
          <w:color w:val="424242"/>
        </w:rPr>
      </w:pPr>
      <w:r w:rsidRPr="004D7FE4">
        <w:rPr>
          <w:i/>
          <w:iCs/>
          <w:color w:val="424242"/>
        </w:rPr>
        <w:t>Не относятся к возвратным отходам</w:t>
      </w:r>
      <w:r w:rsidRPr="004D7FE4">
        <w:rPr>
          <w:color w:val="424242"/>
        </w:rPr>
        <w:t> остатки материальных ресурсов, которые в соответствии с установленной технологией передаются в другие подразделения строительной организации в качестве полноценного материала для выполнения других видов строительно-монтажных работ.</w:t>
      </w:r>
    </w:p>
    <w:p w:rsidR="004D7FE4" w:rsidRPr="004D7FE4" w:rsidRDefault="004D7FE4" w:rsidP="004D7FE4">
      <w:pPr>
        <w:pStyle w:val="a3"/>
        <w:spacing w:before="0" w:beforeAutospacing="0" w:after="0" w:afterAutospacing="0"/>
        <w:ind w:right="150" w:firstLine="709"/>
        <w:jc w:val="both"/>
        <w:rPr>
          <w:color w:val="424242"/>
        </w:rPr>
      </w:pPr>
      <w:r w:rsidRPr="004D7FE4">
        <w:rPr>
          <w:color w:val="424242"/>
        </w:rPr>
        <w:t>Возвратные отходы оцениваются:</w:t>
      </w:r>
    </w:p>
    <w:p w:rsidR="004D7FE4" w:rsidRPr="004D7FE4" w:rsidRDefault="004D7FE4" w:rsidP="004D7FE4">
      <w:pPr>
        <w:pStyle w:val="a3"/>
        <w:spacing w:before="0" w:beforeAutospacing="0" w:after="0" w:afterAutospacing="0"/>
        <w:ind w:right="150" w:firstLine="709"/>
        <w:jc w:val="both"/>
        <w:rPr>
          <w:color w:val="424242"/>
        </w:rPr>
      </w:pPr>
      <w:r w:rsidRPr="004D7FE4">
        <w:rPr>
          <w:color w:val="424242"/>
        </w:rPr>
        <w:t>· по пониженной цене исходного материального ресурса (по цене возможного использования), если отходы могут быть использованы для основного производства, но с повышенными затратами, для нужд подсобных, вспомогательных или обслуживающих производств или реализованы на сторону;</w:t>
      </w:r>
    </w:p>
    <w:p w:rsidR="004D7FE4" w:rsidRPr="004D7FE4" w:rsidRDefault="004D7FE4" w:rsidP="004D7FE4">
      <w:pPr>
        <w:pStyle w:val="a3"/>
        <w:spacing w:before="0" w:beforeAutospacing="0" w:after="0" w:afterAutospacing="0"/>
        <w:ind w:right="150" w:firstLine="709"/>
        <w:jc w:val="both"/>
        <w:rPr>
          <w:color w:val="424242"/>
        </w:rPr>
      </w:pPr>
      <w:r w:rsidRPr="004D7FE4">
        <w:rPr>
          <w:color w:val="424242"/>
        </w:rPr>
        <w:t>· по полной цене исходного материального ресурса, если отходы реализуются на сторону для использования в качестве полноценного ресурса;</w:t>
      </w:r>
    </w:p>
    <w:p w:rsidR="004D7FE4" w:rsidRPr="004D7FE4" w:rsidRDefault="004D7FE4" w:rsidP="004D7FE4">
      <w:pPr>
        <w:pStyle w:val="a3"/>
        <w:spacing w:before="0" w:beforeAutospacing="0" w:after="0" w:afterAutospacing="0"/>
        <w:ind w:right="150" w:firstLine="709"/>
        <w:jc w:val="both"/>
        <w:rPr>
          <w:color w:val="424242"/>
        </w:rPr>
      </w:pPr>
      <w:r w:rsidRPr="004D7FE4">
        <w:rPr>
          <w:color w:val="424242"/>
        </w:rPr>
        <w:t>· по действующей цене на отходы за вычетом расходов на сбор и обработку, когда отходы идут в переработку внутри строительной организации или сдаются на сторону.</w:t>
      </w:r>
    </w:p>
    <w:p w:rsidR="004D7FE4" w:rsidRPr="004D7FE4" w:rsidRDefault="004D7FE4" w:rsidP="004D7FE4">
      <w:pPr>
        <w:pStyle w:val="a3"/>
        <w:spacing w:before="0" w:beforeAutospacing="0" w:after="0" w:afterAutospacing="0"/>
        <w:ind w:right="150" w:firstLine="709"/>
        <w:jc w:val="both"/>
        <w:rPr>
          <w:color w:val="424242"/>
        </w:rPr>
      </w:pPr>
      <w:r w:rsidRPr="004D7FE4">
        <w:rPr>
          <w:color w:val="424242"/>
        </w:rPr>
        <w:t>2. По элементу </w:t>
      </w:r>
      <w:r w:rsidRPr="004D7FE4">
        <w:rPr>
          <w:rStyle w:val="a4"/>
          <w:color w:val="424242"/>
        </w:rPr>
        <w:t>"Расходы на оплату труда"</w:t>
      </w:r>
      <w:r w:rsidRPr="004D7FE4">
        <w:rPr>
          <w:color w:val="424242"/>
        </w:rPr>
        <w:t> отражаются:</w:t>
      </w:r>
    </w:p>
    <w:p w:rsidR="004D7FE4" w:rsidRPr="004D7FE4" w:rsidRDefault="004D7FE4" w:rsidP="004D7FE4">
      <w:pPr>
        <w:pStyle w:val="a3"/>
        <w:spacing w:before="0" w:beforeAutospacing="0" w:after="0" w:afterAutospacing="0"/>
        <w:ind w:right="150" w:firstLine="709"/>
        <w:jc w:val="both"/>
        <w:rPr>
          <w:color w:val="424242"/>
        </w:rPr>
      </w:pPr>
      <w:r w:rsidRPr="004D7FE4">
        <w:rPr>
          <w:color w:val="424242"/>
        </w:rPr>
        <w:t xml:space="preserve">- выплаты заработной </w:t>
      </w:r>
      <w:proofErr w:type="gramStart"/>
      <w:r w:rsidRPr="004D7FE4">
        <w:rPr>
          <w:color w:val="424242"/>
        </w:rPr>
        <w:t>платы</w:t>
      </w:r>
      <w:proofErr w:type="gramEnd"/>
      <w:r w:rsidRPr="004D7FE4">
        <w:rPr>
          <w:color w:val="424242"/>
        </w:rPr>
        <w:t xml:space="preserve"> за фактически выполненную работу исходя из сдельных расценок, тарифных ставок и должностных окладов в соответствии с принятыми в строительной организации формами и системами оплаты труда;</w:t>
      </w:r>
    </w:p>
    <w:p w:rsidR="004D7FE4" w:rsidRPr="004D7FE4" w:rsidRDefault="004D7FE4" w:rsidP="004D7FE4">
      <w:pPr>
        <w:pStyle w:val="a3"/>
        <w:spacing w:before="0" w:beforeAutospacing="0" w:after="0" w:afterAutospacing="0"/>
        <w:ind w:right="150" w:firstLine="709"/>
        <w:jc w:val="both"/>
        <w:rPr>
          <w:color w:val="424242"/>
        </w:rPr>
      </w:pPr>
      <w:r w:rsidRPr="004D7FE4">
        <w:rPr>
          <w:color w:val="424242"/>
        </w:rPr>
        <w:lastRenderedPageBreak/>
        <w:t>- выплаты по системам премирования рабочих, руководителей, специалистов и служащих за производственные результаты в размерах, предусмотренных действующим законодательством, за экономию строительных материалов, топливно-энергетических ресурсов, надбавки за профессиональное мастерство, за высокие достижения в труде и т.д.;</w:t>
      </w:r>
    </w:p>
    <w:p w:rsidR="004D7FE4" w:rsidRPr="004D7FE4" w:rsidRDefault="004D7FE4" w:rsidP="004D7FE4">
      <w:pPr>
        <w:pStyle w:val="a3"/>
        <w:spacing w:before="0" w:beforeAutospacing="0" w:after="0" w:afterAutospacing="0"/>
        <w:ind w:right="150" w:firstLine="709"/>
        <w:jc w:val="both"/>
        <w:rPr>
          <w:color w:val="424242"/>
        </w:rPr>
      </w:pPr>
      <w:r w:rsidRPr="004D7FE4">
        <w:rPr>
          <w:color w:val="424242"/>
        </w:rPr>
        <w:t>- выплаты компенсирующего характера, связанные с режимом работы и условиями труда, в том числе: надбавки и доплаты к тарифным ставкам и окладам за работу в ночное время, за сверхурочную работу, совмещение профессий, расширение зон обслуживания, работу в тяжелых, вредных, особо вредных условиях труда и т.д.;</w:t>
      </w:r>
    </w:p>
    <w:p w:rsidR="004D7FE4" w:rsidRPr="004D7FE4" w:rsidRDefault="004D7FE4" w:rsidP="004D7FE4">
      <w:pPr>
        <w:pStyle w:val="a3"/>
        <w:spacing w:before="0" w:beforeAutospacing="0" w:after="0" w:afterAutospacing="0"/>
        <w:ind w:right="150" w:firstLine="709"/>
        <w:jc w:val="both"/>
        <w:rPr>
          <w:color w:val="424242"/>
        </w:rPr>
      </w:pPr>
      <w:r w:rsidRPr="004D7FE4">
        <w:rPr>
          <w:color w:val="424242"/>
        </w:rPr>
        <w:t xml:space="preserve">- стоимость бесплатно предоставляемых работникам в соответствии с действующим законодательством коммунальных услуг, питания и продуктов, затраты на оплату предоставляемого работникам в соответствии с установленным законодательством порядком бесплатного жилья (суммы денежной компенсации за </w:t>
      </w:r>
      <w:proofErr w:type="spellStart"/>
      <w:r w:rsidRPr="004D7FE4">
        <w:rPr>
          <w:color w:val="424242"/>
        </w:rPr>
        <w:t>непредоставление</w:t>
      </w:r>
      <w:proofErr w:type="spellEnd"/>
      <w:r w:rsidRPr="004D7FE4">
        <w:rPr>
          <w:color w:val="424242"/>
        </w:rPr>
        <w:t xml:space="preserve"> жилья, коммунальных услуг и прочее);</w:t>
      </w:r>
    </w:p>
    <w:p w:rsidR="004D7FE4" w:rsidRPr="004D7FE4" w:rsidRDefault="004D7FE4" w:rsidP="004D7FE4">
      <w:pPr>
        <w:pStyle w:val="a3"/>
        <w:spacing w:before="0" w:beforeAutospacing="0" w:after="0" w:afterAutospacing="0"/>
        <w:ind w:right="150" w:firstLine="709"/>
        <w:jc w:val="both"/>
        <w:rPr>
          <w:color w:val="424242"/>
        </w:rPr>
      </w:pPr>
      <w:r w:rsidRPr="004D7FE4">
        <w:rPr>
          <w:color w:val="424242"/>
        </w:rPr>
        <w:t>- стоимость выдаваемых бесплатно в соответствии с действующим законодательством предметов (включая форменную одежду, обмундирование), остающихся в личном постоянном пользовании (или сумма льгот в связи с их продажей по пониженным ценам). Установленные законодательством нормы на бесплатную выдачу предметов распространяются на предприятия всех форм собственности;</w:t>
      </w:r>
    </w:p>
    <w:p w:rsidR="004D7FE4" w:rsidRPr="004D7FE4" w:rsidRDefault="004D7FE4" w:rsidP="004D7FE4">
      <w:pPr>
        <w:pStyle w:val="a3"/>
        <w:spacing w:before="0" w:beforeAutospacing="0" w:after="0" w:afterAutospacing="0"/>
        <w:ind w:right="150" w:firstLine="709"/>
        <w:jc w:val="both"/>
        <w:rPr>
          <w:color w:val="424242"/>
        </w:rPr>
      </w:pPr>
      <w:r w:rsidRPr="004D7FE4">
        <w:rPr>
          <w:color w:val="424242"/>
        </w:rPr>
        <w:t>- оплата в соответствии с действующим законодательством ежегодных и дополнительных отпусков, компенсация за неиспользованный отпуск, оплата льготных часов подростков, оплата перерывов в работе матерей для кормления ребенка, а также времени, связанного с прохождением медицинских осмотров, выполнением государственных обязанностей;</w:t>
      </w:r>
    </w:p>
    <w:p w:rsidR="004D7FE4" w:rsidRPr="004D7FE4" w:rsidRDefault="004D7FE4" w:rsidP="004D7FE4">
      <w:pPr>
        <w:pStyle w:val="a3"/>
        <w:spacing w:before="0" w:beforeAutospacing="0" w:after="0" w:afterAutospacing="0"/>
        <w:ind w:right="150" w:firstLine="709"/>
        <w:jc w:val="both"/>
        <w:rPr>
          <w:color w:val="424242"/>
        </w:rPr>
      </w:pPr>
      <w:r w:rsidRPr="004D7FE4">
        <w:rPr>
          <w:color w:val="424242"/>
        </w:rPr>
        <w:t>- выплаты работникам, высвобождаемым из строительных организаций в связи с их реорганизацией, сокращением численности работников и штатов;</w:t>
      </w:r>
    </w:p>
    <w:p w:rsidR="004D7FE4" w:rsidRPr="004D7FE4" w:rsidRDefault="004D7FE4" w:rsidP="004D7FE4">
      <w:pPr>
        <w:pStyle w:val="a3"/>
        <w:spacing w:before="0" w:beforeAutospacing="0" w:after="0" w:afterAutospacing="0"/>
        <w:ind w:right="150" w:firstLine="709"/>
        <w:jc w:val="both"/>
        <w:rPr>
          <w:color w:val="424242"/>
        </w:rPr>
      </w:pPr>
      <w:r w:rsidRPr="004D7FE4">
        <w:rPr>
          <w:color w:val="424242"/>
        </w:rPr>
        <w:t>- надбавки к заработной плате за продолжительность непрерывной работы (вознаграждения за выслугу лет, стаж работы) в соответствии с действующим законодательством;</w:t>
      </w:r>
    </w:p>
    <w:p w:rsidR="004D7FE4" w:rsidRPr="004D7FE4" w:rsidRDefault="004D7FE4" w:rsidP="004D7FE4">
      <w:pPr>
        <w:pStyle w:val="a3"/>
        <w:spacing w:before="0" w:beforeAutospacing="0" w:after="0" w:afterAutospacing="0"/>
        <w:ind w:right="150" w:firstLine="709"/>
        <w:jc w:val="both"/>
        <w:rPr>
          <w:color w:val="424242"/>
        </w:rPr>
      </w:pPr>
      <w:r w:rsidRPr="004D7FE4">
        <w:rPr>
          <w:color w:val="424242"/>
        </w:rPr>
        <w:t>- оплата в соответствии с действующим законодательством отпуска, предоставляемого по окончании государственного учебного заведения выпускникам, которые получили направление на работу;</w:t>
      </w:r>
    </w:p>
    <w:p w:rsidR="004D7FE4" w:rsidRPr="004D7FE4" w:rsidRDefault="004D7FE4" w:rsidP="004D7FE4">
      <w:pPr>
        <w:pStyle w:val="a3"/>
        <w:spacing w:before="0" w:beforeAutospacing="0" w:after="0" w:afterAutospacing="0"/>
        <w:ind w:right="150" w:firstLine="709"/>
        <w:jc w:val="both"/>
        <w:rPr>
          <w:color w:val="424242"/>
        </w:rPr>
      </w:pPr>
      <w:r w:rsidRPr="004D7FE4">
        <w:rPr>
          <w:color w:val="424242"/>
        </w:rPr>
        <w:t>- оплата в соответствии с действующим законодательством учебных отпусков, предоставляемых работникам, успешно обучающимся в вечерних и заочных высших и средних специальных учебных заведениях, в вечерних (сменных) профессионально-технических учебных заведениях, в вечерних (сменных) и заочных общеобразовательных школах;</w:t>
      </w:r>
    </w:p>
    <w:p w:rsidR="004D7FE4" w:rsidRPr="004D7FE4" w:rsidRDefault="004D7FE4" w:rsidP="004D7FE4">
      <w:pPr>
        <w:pStyle w:val="a3"/>
        <w:spacing w:before="0" w:beforeAutospacing="0" w:after="0" w:afterAutospacing="0"/>
        <w:ind w:right="150" w:firstLine="709"/>
        <w:jc w:val="both"/>
        <w:rPr>
          <w:color w:val="424242"/>
        </w:rPr>
      </w:pPr>
      <w:r w:rsidRPr="004D7FE4">
        <w:rPr>
          <w:color w:val="424242"/>
        </w:rPr>
        <w:t>- оплата за время вынужденного прогула или выполнения ниже оплачиваемой работы в случаях, предусмотренных законодательством;</w:t>
      </w:r>
    </w:p>
    <w:p w:rsidR="004D7FE4" w:rsidRPr="004D7FE4" w:rsidRDefault="004D7FE4" w:rsidP="004D7FE4">
      <w:pPr>
        <w:pStyle w:val="a3"/>
        <w:spacing w:before="0" w:beforeAutospacing="0" w:after="0" w:afterAutospacing="0"/>
        <w:ind w:right="150" w:firstLine="709"/>
        <w:jc w:val="both"/>
        <w:rPr>
          <w:color w:val="424242"/>
        </w:rPr>
      </w:pPr>
      <w:r w:rsidRPr="004D7FE4">
        <w:rPr>
          <w:color w:val="424242"/>
        </w:rPr>
        <w:t>- доплаты в случае временной утраты трудоспособности до фактического заработка, установленные законодательством, а также средства, израсходованные на выплату пособий по временной нетрудоспособности в связи с несчастными случаями на производстве и профессиональными заболеваниями;</w:t>
      </w:r>
    </w:p>
    <w:p w:rsidR="004D7FE4" w:rsidRPr="004D7FE4" w:rsidRDefault="004D7FE4" w:rsidP="004D7FE4">
      <w:pPr>
        <w:pStyle w:val="a3"/>
        <w:spacing w:before="0" w:beforeAutospacing="0" w:after="0" w:afterAutospacing="0"/>
        <w:ind w:right="150" w:firstLine="709"/>
        <w:jc w:val="both"/>
        <w:rPr>
          <w:color w:val="424242"/>
        </w:rPr>
      </w:pPr>
      <w:r w:rsidRPr="004D7FE4">
        <w:rPr>
          <w:color w:val="424242"/>
        </w:rPr>
        <w:t>- разница в окладах, выплачиваемая работникам, трудоустроенным с других предприятий и организаций с сохранением в течение определенного срока (в соответствии с законодательством) размеров должностного оклада по предыдущему месту работы, а также при временном заместительстве;</w:t>
      </w:r>
    </w:p>
    <w:p w:rsidR="004D7FE4" w:rsidRPr="004D7FE4" w:rsidRDefault="004D7FE4" w:rsidP="004D7FE4">
      <w:pPr>
        <w:pStyle w:val="a3"/>
        <w:spacing w:before="0" w:beforeAutospacing="0" w:after="0" w:afterAutospacing="0"/>
        <w:ind w:right="150" w:firstLine="709"/>
        <w:jc w:val="both"/>
        <w:rPr>
          <w:color w:val="424242"/>
        </w:rPr>
      </w:pPr>
      <w:proofErr w:type="gramStart"/>
      <w:r w:rsidRPr="004D7FE4">
        <w:rPr>
          <w:color w:val="424242"/>
        </w:rPr>
        <w:t>- суммы, выплачиваемые (при выполнении работ вахтовым методом) в размере тарифной ставки, оклада за дни в пути от места нахождения строительной организации (пункта сбора) к месту работы и обратно, предусмотренные графиком работы на вахте, а также за дни задержки работников в пути по метеорологическим условиям и вине транспортных организаций;</w:t>
      </w:r>
      <w:proofErr w:type="gramEnd"/>
    </w:p>
    <w:p w:rsidR="004D7FE4" w:rsidRPr="004D7FE4" w:rsidRDefault="004D7FE4" w:rsidP="004D7FE4">
      <w:pPr>
        <w:pStyle w:val="a3"/>
        <w:spacing w:before="0" w:beforeAutospacing="0" w:after="0" w:afterAutospacing="0"/>
        <w:ind w:right="150" w:firstLine="709"/>
        <w:jc w:val="both"/>
        <w:rPr>
          <w:color w:val="424242"/>
        </w:rPr>
      </w:pPr>
      <w:r w:rsidRPr="004D7FE4">
        <w:rPr>
          <w:color w:val="424242"/>
        </w:rPr>
        <w:t xml:space="preserve">- суммы, начисленные за выполненную работу лицам, привлеченным для работы в строительную организацию согласно специальным договорам с государственными </w:t>
      </w:r>
      <w:r w:rsidRPr="004D7FE4">
        <w:rPr>
          <w:color w:val="424242"/>
        </w:rPr>
        <w:lastRenderedPageBreak/>
        <w:t>организациями (за предоставление рабочей силы), как выданные непосредственно этим лицам, так и перечисленные государственным организациям;</w:t>
      </w:r>
    </w:p>
    <w:p w:rsidR="004D7FE4" w:rsidRPr="004D7FE4" w:rsidRDefault="004D7FE4" w:rsidP="004D7FE4">
      <w:pPr>
        <w:pStyle w:val="a3"/>
        <w:spacing w:before="0" w:beforeAutospacing="0" w:after="0" w:afterAutospacing="0"/>
        <w:ind w:right="150" w:firstLine="709"/>
        <w:jc w:val="both"/>
        <w:rPr>
          <w:color w:val="424242"/>
        </w:rPr>
      </w:pPr>
      <w:r w:rsidRPr="004D7FE4">
        <w:rPr>
          <w:color w:val="424242"/>
        </w:rPr>
        <w:t xml:space="preserve">- заработная плата работников </w:t>
      </w:r>
      <w:proofErr w:type="gramStart"/>
      <w:r w:rsidRPr="004D7FE4">
        <w:rPr>
          <w:color w:val="424242"/>
        </w:rPr>
        <w:t>по основному месту работы за время их обучения с отрывом от производства в системе</w:t>
      </w:r>
      <w:proofErr w:type="gramEnd"/>
      <w:r w:rsidRPr="004D7FE4">
        <w:rPr>
          <w:color w:val="424242"/>
        </w:rPr>
        <w:t xml:space="preserve"> повышения квалификации и переподготовки кадров;</w:t>
      </w:r>
    </w:p>
    <w:p w:rsidR="004D7FE4" w:rsidRPr="004D7FE4" w:rsidRDefault="004D7FE4" w:rsidP="004D7FE4">
      <w:pPr>
        <w:pStyle w:val="a3"/>
        <w:spacing w:before="0" w:beforeAutospacing="0" w:after="0" w:afterAutospacing="0"/>
        <w:ind w:right="150" w:firstLine="709"/>
        <w:jc w:val="both"/>
        <w:rPr>
          <w:color w:val="424242"/>
        </w:rPr>
      </w:pPr>
      <w:r w:rsidRPr="004D7FE4">
        <w:rPr>
          <w:color w:val="424242"/>
        </w:rPr>
        <w:t>- оплата труда студентов высших учебных заведений и учащихся средних специальных и профессионально-технических учебных заведений, проходящих производственную практику в строительных организациях, а также оплата труда учащихся общеобразовательных школ в период профессиональной ориентации;</w:t>
      </w:r>
    </w:p>
    <w:p w:rsidR="004D7FE4" w:rsidRPr="004D7FE4" w:rsidRDefault="004D7FE4" w:rsidP="004D7FE4">
      <w:pPr>
        <w:pStyle w:val="a3"/>
        <w:spacing w:before="0" w:beforeAutospacing="0" w:after="0" w:afterAutospacing="0"/>
        <w:ind w:right="150" w:firstLine="709"/>
        <w:jc w:val="both"/>
        <w:rPr>
          <w:color w:val="424242"/>
        </w:rPr>
      </w:pPr>
      <w:r w:rsidRPr="004D7FE4">
        <w:rPr>
          <w:color w:val="424242"/>
        </w:rPr>
        <w:t>- оплата труда студентов высших учебных заведений и учащихся средних специальных и профессионально-технических учебных заведений, работающих в составе студенческих отрядов;</w:t>
      </w:r>
    </w:p>
    <w:p w:rsidR="004D7FE4" w:rsidRPr="004D7FE4" w:rsidRDefault="004D7FE4" w:rsidP="004D7FE4">
      <w:pPr>
        <w:pStyle w:val="a3"/>
        <w:spacing w:before="0" w:beforeAutospacing="0" w:after="0" w:afterAutospacing="0"/>
        <w:ind w:right="150" w:firstLine="709"/>
        <w:jc w:val="both"/>
        <w:rPr>
          <w:color w:val="424242"/>
        </w:rPr>
      </w:pPr>
      <w:r w:rsidRPr="004D7FE4">
        <w:rPr>
          <w:color w:val="424242"/>
        </w:rPr>
        <w:t>- оплата труда работников, не состоящих в штате строительной организации, за выполнение ими работ по заключенным договорам гражданско-правового характера (включая договор подряда), если расчеты с работниками за выполненную работу производятся непосредственно самой строительной организацией. При этом размер средств на оплату труда работников за выполнение работ (услуг) по договору подряда определяется исходя из сметы на выполнение этих работ (услуг) и платежных документов;</w:t>
      </w:r>
    </w:p>
    <w:p w:rsidR="004D7FE4" w:rsidRPr="004D7FE4" w:rsidRDefault="004D7FE4" w:rsidP="004D7FE4">
      <w:pPr>
        <w:pStyle w:val="a3"/>
        <w:spacing w:before="0" w:beforeAutospacing="0" w:after="0" w:afterAutospacing="0"/>
        <w:ind w:right="150" w:firstLine="709"/>
        <w:jc w:val="both"/>
        <w:rPr>
          <w:color w:val="424242"/>
        </w:rPr>
      </w:pPr>
      <w:r w:rsidRPr="004D7FE4">
        <w:rPr>
          <w:color w:val="424242"/>
        </w:rPr>
        <w:t>- расходы на выплату пенсий за работу с особыми условиями, возмещаемые фонду социальной защиты населения в соответствии с действующим законодательством;</w:t>
      </w:r>
    </w:p>
    <w:p w:rsidR="004D7FE4" w:rsidRPr="004D7FE4" w:rsidRDefault="004D7FE4" w:rsidP="004D7FE4">
      <w:pPr>
        <w:pStyle w:val="a3"/>
        <w:spacing w:before="0" w:beforeAutospacing="0" w:after="0" w:afterAutospacing="0"/>
        <w:ind w:right="150" w:firstLine="709"/>
        <w:jc w:val="both"/>
        <w:rPr>
          <w:color w:val="424242"/>
        </w:rPr>
      </w:pPr>
      <w:proofErr w:type="gramStart"/>
      <w:r w:rsidRPr="004D7FE4">
        <w:rPr>
          <w:color w:val="424242"/>
        </w:rPr>
        <w:t>- другие виды выплат, включаемые в соответствии с установленным порядком в фонд оплаты труда (за исключением расходов по оплате труда, финансируемых за счет прибыли, остающейся в распоряжении строительной организации, других целевых поступлений), в том числе: оплата труда квалифицированных рабочих, не освобожденных от основной работы, по обучению учеников; доплаты бригадирам за руководство бригадой;</w:t>
      </w:r>
      <w:proofErr w:type="gramEnd"/>
      <w:r w:rsidRPr="004D7FE4">
        <w:rPr>
          <w:color w:val="424242"/>
        </w:rPr>
        <w:t xml:space="preserve"> оплата простоев не по вине работника; оплата работы, признанной браком не по вине работника.</w:t>
      </w:r>
    </w:p>
    <w:p w:rsidR="004D7FE4" w:rsidRPr="004D7FE4" w:rsidRDefault="004D7FE4" w:rsidP="004D7FE4">
      <w:pPr>
        <w:pStyle w:val="a3"/>
        <w:spacing w:before="0" w:beforeAutospacing="0" w:after="0" w:afterAutospacing="0"/>
        <w:ind w:right="150" w:firstLine="709"/>
        <w:jc w:val="both"/>
        <w:rPr>
          <w:color w:val="424242"/>
        </w:rPr>
      </w:pPr>
      <w:r w:rsidRPr="004D7FE4">
        <w:rPr>
          <w:color w:val="424242"/>
        </w:rPr>
        <w:t xml:space="preserve">3. </w:t>
      </w:r>
      <w:proofErr w:type="gramStart"/>
      <w:r w:rsidRPr="004D7FE4">
        <w:rPr>
          <w:color w:val="424242"/>
        </w:rPr>
        <w:t>По элементу </w:t>
      </w:r>
      <w:r w:rsidRPr="004D7FE4">
        <w:rPr>
          <w:rStyle w:val="a4"/>
          <w:color w:val="424242"/>
        </w:rPr>
        <w:t>"Отчисления на социальные нужды"</w:t>
      </w:r>
      <w:r w:rsidRPr="004D7FE4">
        <w:rPr>
          <w:color w:val="424242"/>
        </w:rPr>
        <w:t> отражаются обязательные отчисления по установленным законодательством нормам в фонд социальной защиты населения, государственный фонд содействия занятости от всех видов оплаты труда работников, занятых в производстве строительно-монтажных работ, независимо от источников выплат, кроме тех, на которые страховые взносы не начисляются.</w:t>
      </w:r>
      <w:proofErr w:type="gramEnd"/>
    </w:p>
    <w:p w:rsidR="004D7FE4" w:rsidRPr="004D7FE4" w:rsidRDefault="004D7FE4" w:rsidP="004D7FE4">
      <w:pPr>
        <w:pStyle w:val="a3"/>
        <w:spacing w:before="0" w:beforeAutospacing="0" w:after="0" w:afterAutospacing="0"/>
        <w:ind w:right="150" w:firstLine="709"/>
        <w:jc w:val="both"/>
        <w:rPr>
          <w:color w:val="424242"/>
        </w:rPr>
      </w:pPr>
      <w:r w:rsidRPr="004D7FE4">
        <w:rPr>
          <w:color w:val="424242"/>
        </w:rPr>
        <w:t>4. В элемент </w:t>
      </w:r>
      <w:r w:rsidRPr="004D7FE4">
        <w:rPr>
          <w:rStyle w:val="a4"/>
          <w:color w:val="424242"/>
        </w:rPr>
        <w:t>"Амортизация основных фондов"</w:t>
      </w:r>
      <w:r w:rsidRPr="004D7FE4">
        <w:rPr>
          <w:color w:val="424242"/>
        </w:rPr>
        <w:t> включаются:</w:t>
      </w:r>
    </w:p>
    <w:p w:rsidR="004D7FE4" w:rsidRPr="004D7FE4" w:rsidRDefault="004D7FE4" w:rsidP="004D7FE4">
      <w:pPr>
        <w:pStyle w:val="a3"/>
        <w:spacing w:before="0" w:beforeAutospacing="0" w:after="0" w:afterAutospacing="0"/>
        <w:ind w:right="150" w:firstLine="709"/>
        <w:jc w:val="both"/>
        <w:rPr>
          <w:color w:val="424242"/>
        </w:rPr>
      </w:pPr>
      <w:r w:rsidRPr="004D7FE4">
        <w:rPr>
          <w:color w:val="424242"/>
        </w:rPr>
        <w:t>- амортизационные отчисления на полное восстановление основных производственных фондов (кроме основных фондов подсобных, вспомогательных и обслуживающих производств и хозяйств), исчисленные исходя из их балансовой стоимости и утвержденных в установленном порядке норм, методов и правил;</w:t>
      </w:r>
    </w:p>
    <w:p w:rsidR="004D7FE4" w:rsidRPr="004D7FE4" w:rsidRDefault="004D7FE4" w:rsidP="004D7FE4">
      <w:pPr>
        <w:pStyle w:val="a3"/>
        <w:spacing w:before="0" w:beforeAutospacing="0" w:after="0" w:afterAutospacing="0"/>
        <w:ind w:right="150" w:firstLine="709"/>
        <w:jc w:val="both"/>
        <w:rPr>
          <w:color w:val="424242"/>
        </w:rPr>
      </w:pPr>
      <w:proofErr w:type="gramStart"/>
      <w:r w:rsidRPr="004D7FE4">
        <w:rPr>
          <w:color w:val="424242"/>
        </w:rPr>
        <w:t>-амортизационные отчисления от стоимости помещений, предоставляемых бесплатно предприятиям общественного питания, обслуживающим трудовые коллективы, а также от стоимости помещений и инвентаря, предоставляемых медицинским учреждениям для организации медпунктов непосредственно на территории строительных организаций;</w:t>
      </w:r>
      <w:proofErr w:type="gramEnd"/>
    </w:p>
    <w:p w:rsidR="004D7FE4" w:rsidRPr="004D7FE4" w:rsidRDefault="004D7FE4" w:rsidP="004D7FE4">
      <w:pPr>
        <w:pStyle w:val="a3"/>
        <w:spacing w:before="0" w:beforeAutospacing="0" w:after="0" w:afterAutospacing="0"/>
        <w:ind w:right="150" w:firstLine="709"/>
        <w:jc w:val="both"/>
        <w:rPr>
          <w:color w:val="424242"/>
        </w:rPr>
      </w:pPr>
      <w:r w:rsidRPr="004D7FE4">
        <w:rPr>
          <w:color w:val="424242"/>
        </w:rPr>
        <w:t>- амортизационные отчисления по объектам лизинга (производятся в размерах и в периоды, установленные договором лизинга).</w:t>
      </w:r>
    </w:p>
    <w:p w:rsidR="004D7FE4" w:rsidRPr="004D7FE4" w:rsidRDefault="004D7FE4" w:rsidP="004D7FE4">
      <w:pPr>
        <w:pStyle w:val="a3"/>
        <w:spacing w:before="0" w:beforeAutospacing="0" w:after="0" w:afterAutospacing="0"/>
        <w:ind w:right="150" w:firstLine="709"/>
        <w:jc w:val="both"/>
        <w:rPr>
          <w:color w:val="424242"/>
        </w:rPr>
      </w:pPr>
      <w:r w:rsidRPr="004D7FE4">
        <w:rPr>
          <w:color w:val="424242"/>
        </w:rPr>
        <w:t xml:space="preserve">Строительные организации, осуществляющие свою деятельность на условиях аренды, по элементу "Амортизация основных фондов" отражают амортизационные отчисления на полное </w:t>
      </w:r>
      <w:proofErr w:type="gramStart"/>
      <w:r w:rsidRPr="004D7FE4">
        <w:rPr>
          <w:color w:val="424242"/>
        </w:rPr>
        <w:t>восстановление</w:t>
      </w:r>
      <w:proofErr w:type="gramEnd"/>
      <w:r w:rsidRPr="004D7FE4">
        <w:rPr>
          <w:color w:val="424242"/>
        </w:rPr>
        <w:t xml:space="preserve"> как по собственным, так и по арендованным основным фондам.</w:t>
      </w:r>
    </w:p>
    <w:p w:rsidR="004D7FE4" w:rsidRPr="004D7FE4" w:rsidRDefault="004D7FE4" w:rsidP="004D7FE4">
      <w:pPr>
        <w:pStyle w:val="a3"/>
        <w:spacing w:before="0" w:beforeAutospacing="0" w:after="0" w:afterAutospacing="0"/>
        <w:ind w:right="150" w:firstLine="709"/>
        <w:jc w:val="both"/>
        <w:rPr>
          <w:color w:val="424242"/>
        </w:rPr>
      </w:pPr>
      <w:r w:rsidRPr="004D7FE4">
        <w:rPr>
          <w:color w:val="424242"/>
        </w:rPr>
        <w:t>5. К элементу </w:t>
      </w:r>
      <w:r w:rsidRPr="004D7FE4">
        <w:rPr>
          <w:rStyle w:val="a4"/>
          <w:color w:val="424242"/>
        </w:rPr>
        <w:t>"Прочие затраты"</w:t>
      </w:r>
      <w:r w:rsidRPr="004D7FE4">
        <w:rPr>
          <w:color w:val="424242"/>
        </w:rPr>
        <w:t> в составе себестоимости строительно-монтажных работ относятся:</w:t>
      </w:r>
    </w:p>
    <w:p w:rsidR="004D7FE4" w:rsidRPr="004D7FE4" w:rsidRDefault="004D7FE4" w:rsidP="004D7FE4">
      <w:pPr>
        <w:pStyle w:val="a3"/>
        <w:spacing w:before="0" w:beforeAutospacing="0" w:after="0" w:afterAutospacing="0"/>
        <w:ind w:right="150" w:firstLine="709"/>
        <w:jc w:val="both"/>
        <w:rPr>
          <w:color w:val="424242"/>
        </w:rPr>
      </w:pPr>
      <w:r w:rsidRPr="004D7FE4">
        <w:rPr>
          <w:color w:val="424242"/>
        </w:rPr>
        <w:t xml:space="preserve">- налоги, сборы и другие платежи в </w:t>
      </w:r>
      <w:proofErr w:type="gramStart"/>
      <w:r w:rsidRPr="004D7FE4">
        <w:rPr>
          <w:color w:val="424242"/>
        </w:rPr>
        <w:t>бюджет</w:t>
      </w:r>
      <w:proofErr w:type="gramEnd"/>
      <w:r w:rsidRPr="004D7FE4">
        <w:rPr>
          <w:color w:val="424242"/>
        </w:rPr>
        <w:t xml:space="preserve"> и внебюджетные фонды, производимые в соответствии с установленным законодательством порядком и относимые на себестоимость, кроме местных налогов и сборов, уплачиваемых за счет прибыли, остающейся в распоряжении строительных организаций;</w:t>
      </w:r>
    </w:p>
    <w:p w:rsidR="004D7FE4" w:rsidRPr="004D7FE4" w:rsidRDefault="004D7FE4" w:rsidP="004D7FE4">
      <w:pPr>
        <w:pStyle w:val="a3"/>
        <w:spacing w:before="0" w:beforeAutospacing="0" w:after="0" w:afterAutospacing="0"/>
        <w:ind w:right="150" w:firstLine="709"/>
        <w:jc w:val="both"/>
        <w:rPr>
          <w:color w:val="424242"/>
        </w:rPr>
      </w:pPr>
      <w:proofErr w:type="gramStart"/>
      <w:r w:rsidRPr="004D7FE4">
        <w:rPr>
          <w:color w:val="424242"/>
        </w:rPr>
        <w:t xml:space="preserve">- страховые взносы по видам обязательного страхования, по добровольному страхованию жизни и дополнительных пенсий (в порядке, предусмотренном Советом Министров Республики Беларусь), а также платежи по страхованию имущества, грузов, гражданской ответственности и риска непогашения кредитов, суммы страховых взносов, </w:t>
      </w:r>
      <w:r w:rsidRPr="004D7FE4">
        <w:rPr>
          <w:color w:val="424242"/>
        </w:rPr>
        <w:lastRenderedPageBreak/>
        <w:t>перечисленные иностранным перестраховочным организациям, при условии заключения договоров перестрахования в порядке, установленном органом государственного надзора за страховой деятельностью;</w:t>
      </w:r>
      <w:proofErr w:type="gramEnd"/>
    </w:p>
    <w:p w:rsidR="004D7FE4" w:rsidRPr="004D7FE4" w:rsidRDefault="004D7FE4" w:rsidP="004D7FE4">
      <w:pPr>
        <w:pStyle w:val="a3"/>
        <w:spacing w:before="0" w:beforeAutospacing="0" w:after="0" w:afterAutospacing="0"/>
        <w:ind w:right="150" w:firstLine="709"/>
        <w:jc w:val="both"/>
        <w:rPr>
          <w:color w:val="424242"/>
        </w:rPr>
      </w:pPr>
      <w:r w:rsidRPr="004D7FE4">
        <w:rPr>
          <w:color w:val="424242"/>
        </w:rPr>
        <w:t>- оплата услуг связи вычислительных центров, банков, связанных с обслуживанием строительных организаций;</w:t>
      </w:r>
    </w:p>
    <w:p w:rsidR="004D7FE4" w:rsidRPr="004D7FE4" w:rsidRDefault="004D7FE4" w:rsidP="004D7FE4">
      <w:pPr>
        <w:pStyle w:val="a3"/>
        <w:spacing w:before="0" w:beforeAutospacing="0" w:after="0" w:afterAutospacing="0"/>
        <w:ind w:right="150" w:firstLine="709"/>
        <w:jc w:val="both"/>
        <w:rPr>
          <w:color w:val="424242"/>
        </w:rPr>
      </w:pPr>
      <w:r w:rsidRPr="004D7FE4">
        <w:rPr>
          <w:color w:val="424242"/>
        </w:rPr>
        <w:t>- плата сторонним организациям за пожарную и сторожевую охрану;</w:t>
      </w:r>
    </w:p>
    <w:p w:rsidR="004D7FE4" w:rsidRPr="004D7FE4" w:rsidRDefault="004D7FE4" w:rsidP="004D7FE4">
      <w:pPr>
        <w:pStyle w:val="a3"/>
        <w:spacing w:before="0" w:beforeAutospacing="0" w:after="0" w:afterAutospacing="0"/>
        <w:ind w:right="150" w:firstLine="709"/>
        <w:jc w:val="both"/>
        <w:rPr>
          <w:color w:val="424242"/>
        </w:rPr>
      </w:pPr>
      <w:r w:rsidRPr="004D7FE4">
        <w:rPr>
          <w:color w:val="424242"/>
        </w:rPr>
        <w:t>- плата за подготовку и переподготовку кадров;</w:t>
      </w:r>
    </w:p>
    <w:p w:rsidR="004D7FE4" w:rsidRPr="004D7FE4" w:rsidRDefault="004D7FE4" w:rsidP="004D7FE4">
      <w:pPr>
        <w:pStyle w:val="a3"/>
        <w:spacing w:before="0" w:beforeAutospacing="0" w:after="0" w:afterAutospacing="0"/>
        <w:ind w:right="150" w:firstLine="709"/>
        <w:jc w:val="both"/>
        <w:rPr>
          <w:color w:val="424242"/>
        </w:rPr>
      </w:pPr>
      <w:r w:rsidRPr="004D7FE4">
        <w:rPr>
          <w:color w:val="424242"/>
        </w:rPr>
        <w:t>- оплата консультационных, информационных и аудиторских услуг;</w:t>
      </w:r>
    </w:p>
    <w:p w:rsidR="004D7FE4" w:rsidRPr="004D7FE4" w:rsidRDefault="004D7FE4" w:rsidP="004D7FE4">
      <w:pPr>
        <w:pStyle w:val="a3"/>
        <w:spacing w:before="0" w:beforeAutospacing="0" w:after="0" w:afterAutospacing="0"/>
        <w:ind w:right="150" w:firstLine="709"/>
        <w:jc w:val="both"/>
        <w:rPr>
          <w:color w:val="424242"/>
        </w:rPr>
      </w:pPr>
      <w:r w:rsidRPr="004D7FE4">
        <w:rPr>
          <w:color w:val="424242"/>
        </w:rPr>
        <w:t>-вознаграждения за создание и использование объектов промышленной собственности (изобретений) и рационализаторских предложений;</w:t>
      </w:r>
    </w:p>
    <w:p w:rsidR="004D7FE4" w:rsidRPr="004D7FE4" w:rsidRDefault="004D7FE4" w:rsidP="004D7FE4">
      <w:pPr>
        <w:pStyle w:val="a3"/>
        <w:spacing w:before="0" w:beforeAutospacing="0" w:after="0" w:afterAutospacing="0"/>
        <w:ind w:right="150" w:firstLine="709"/>
        <w:jc w:val="both"/>
        <w:rPr>
          <w:color w:val="424242"/>
        </w:rPr>
      </w:pPr>
      <w:r w:rsidRPr="004D7FE4">
        <w:rPr>
          <w:color w:val="424242"/>
        </w:rPr>
        <w:t>- компенсация за износ (амортизацию) использованных для нужд предприятия личных транспортных средств, оборудования, инструментов и приспособлений в соответствии с законодательством;</w:t>
      </w:r>
    </w:p>
    <w:p w:rsidR="004D7FE4" w:rsidRPr="004D7FE4" w:rsidRDefault="004D7FE4" w:rsidP="004D7FE4">
      <w:pPr>
        <w:pStyle w:val="a3"/>
        <w:spacing w:before="0" w:beforeAutospacing="0" w:after="0" w:afterAutospacing="0"/>
        <w:ind w:right="150" w:firstLine="709"/>
        <w:jc w:val="both"/>
        <w:rPr>
          <w:color w:val="424242"/>
        </w:rPr>
      </w:pPr>
      <w:r w:rsidRPr="004D7FE4">
        <w:rPr>
          <w:color w:val="424242"/>
        </w:rPr>
        <w:t>- расходы на рекламу в пределах утвержденных норм;</w:t>
      </w:r>
    </w:p>
    <w:p w:rsidR="004D7FE4" w:rsidRPr="004D7FE4" w:rsidRDefault="004D7FE4" w:rsidP="004D7FE4">
      <w:pPr>
        <w:pStyle w:val="a3"/>
        <w:spacing w:before="0" w:beforeAutospacing="0" w:after="0" w:afterAutospacing="0"/>
        <w:ind w:right="150" w:firstLine="709"/>
        <w:jc w:val="both"/>
        <w:rPr>
          <w:color w:val="424242"/>
        </w:rPr>
      </w:pPr>
      <w:r w:rsidRPr="004D7FE4">
        <w:rPr>
          <w:color w:val="424242"/>
        </w:rPr>
        <w:t>- затраты на гарантийный ремонт объектов в течение периода гарантийной эксплуатации, если это предусмотрено договором на строительство;</w:t>
      </w:r>
    </w:p>
    <w:p w:rsidR="004D7FE4" w:rsidRPr="004D7FE4" w:rsidRDefault="004D7FE4" w:rsidP="004D7FE4">
      <w:pPr>
        <w:pStyle w:val="a3"/>
        <w:spacing w:before="0" w:beforeAutospacing="0" w:after="0" w:afterAutospacing="0"/>
        <w:ind w:right="150" w:firstLine="709"/>
        <w:jc w:val="both"/>
        <w:rPr>
          <w:color w:val="424242"/>
        </w:rPr>
      </w:pPr>
      <w:r w:rsidRPr="004D7FE4">
        <w:rPr>
          <w:color w:val="424242"/>
        </w:rPr>
        <w:t>- арендная плата;</w:t>
      </w:r>
    </w:p>
    <w:p w:rsidR="004D7FE4" w:rsidRPr="004D7FE4" w:rsidRDefault="004D7FE4" w:rsidP="004D7FE4">
      <w:pPr>
        <w:pStyle w:val="a3"/>
        <w:spacing w:before="0" w:beforeAutospacing="0" w:after="0" w:afterAutospacing="0"/>
        <w:ind w:right="150" w:firstLine="709"/>
        <w:jc w:val="both"/>
        <w:rPr>
          <w:color w:val="424242"/>
        </w:rPr>
      </w:pPr>
      <w:r w:rsidRPr="004D7FE4">
        <w:rPr>
          <w:color w:val="424242"/>
        </w:rPr>
        <w:t>- лизинговые платежи;</w:t>
      </w:r>
    </w:p>
    <w:p w:rsidR="004D7FE4" w:rsidRPr="004D7FE4" w:rsidRDefault="004D7FE4" w:rsidP="004D7FE4">
      <w:pPr>
        <w:pStyle w:val="a3"/>
        <w:spacing w:before="0" w:beforeAutospacing="0" w:after="0" w:afterAutospacing="0"/>
        <w:ind w:right="150" w:firstLine="709"/>
        <w:jc w:val="both"/>
        <w:rPr>
          <w:color w:val="424242"/>
        </w:rPr>
      </w:pPr>
      <w:r w:rsidRPr="004D7FE4">
        <w:rPr>
          <w:color w:val="424242"/>
        </w:rPr>
        <w:t>- амортизация нематериальных активов;</w:t>
      </w:r>
    </w:p>
    <w:p w:rsidR="004D7FE4" w:rsidRPr="004D7FE4" w:rsidRDefault="004D7FE4" w:rsidP="004D7FE4">
      <w:pPr>
        <w:pStyle w:val="a3"/>
        <w:spacing w:before="0" w:beforeAutospacing="0" w:after="0" w:afterAutospacing="0"/>
        <w:ind w:right="150" w:firstLine="709"/>
        <w:jc w:val="both"/>
        <w:rPr>
          <w:color w:val="424242"/>
        </w:rPr>
      </w:pPr>
      <w:r w:rsidRPr="004D7FE4">
        <w:rPr>
          <w:color w:val="424242"/>
        </w:rPr>
        <w:t>-командировочные и представительские расходы (в пределах установленных норм);</w:t>
      </w:r>
    </w:p>
    <w:p w:rsidR="004D7FE4" w:rsidRPr="004D7FE4" w:rsidRDefault="004D7FE4" w:rsidP="004D7FE4">
      <w:pPr>
        <w:pStyle w:val="a3"/>
        <w:spacing w:before="0" w:beforeAutospacing="0" w:after="0" w:afterAutospacing="0"/>
        <w:ind w:right="150" w:firstLine="709"/>
        <w:jc w:val="both"/>
        <w:rPr>
          <w:color w:val="424242"/>
        </w:rPr>
      </w:pPr>
      <w:r w:rsidRPr="004D7FE4">
        <w:rPr>
          <w:color w:val="424242"/>
        </w:rPr>
        <w:t>- отчисления в ремонтный фонд и резерв предстоящих затрат по ремонту основных фондов;</w:t>
      </w:r>
    </w:p>
    <w:p w:rsidR="004D7FE4" w:rsidRPr="004D7FE4" w:rsidRDefault="004D7FE4" w:rsidP="004D7FE4">
      <w:pPr>
        <w:pStyle w:val="a3"/>
        <w:spacing w:before="0" w:beforeAutospacing="0" w:after="0" w:afterAutospacing="0"/>
        <w:ind w:right="150" w:firstLine="709"/>
        <w:jc w:val="both"/>
        <w:rPr>
          <w:color w:val="424242"/>
        </w:rPr>
      </w:pPr>
      <w:r w:rsidRPr="004D7FE4">
        <w:rPr>
          <w:color w:val="424242"/>
        </w:rPr>
        <w:t>- услуги сторонних организаций, включая предпринимателей, по управлению производством (строительной организацией), если штатным расписанием не предусмотрены те или иные функциональные службы;</w:t>
      </w:r>
    </w:p>
    <w:p w:rsidR="004D7FE4" w:rsidRPr="004D7FE4" w:rsidRDefault="004D7FE4" w:rsidP="004D7FE4">
      <w:pPr>
        <w:pStyle w:val="a3"/>
        <w:spacing w:before="0" w:beforeAutospacing="0" w:after="0" w:afterAutospacing="0"/>
        <w:ind w:right="150" w:firstLine="709"/>
        <w:jc w:val="both"/>
        <w:rPr>
          <w:color w:val="424242"/>
        </w:rPr>
      </w:pPr>
      <w:r w:rsidRPr="004D7FE4">
        <w:rPr>
          <w:color w:val="424242"/>
        </w:rPr>
        <w:t>- затраты по транспортировке работников к месту работы и обратно в направлениях, не обслуживаемых пассажирским транспортом общего пользования, включая дополнительные затраты на специальные маршруты городского пассажирского транспорта, организованные в соответствии с договорами, заключенными с транспортными предприятиями (сверх стоимости, оплачиваемой работниками по действующим тарифам на соответствующий вид транспорта);</w:t>
      </w:r>
    </w:p>
    <w:p w:rsidR="004D7FE4" w:rsidRPr="004D7FE4" w:rsidRDefault="004D7FE4" w:rsidP="004D7FE4">
      <w:pPr>
        <w:pStyle w:val="a3"/>
        <w:spacing w:before="0" w:beforeAutospacing="0" w:after="0" w:afterAutospacing="0"/>
        <w:ind w:right="150" w:firstLine="709"/>
        <w:jc w:val="both"/>
        <w:rPr>
          <w:color w:val="424242"/>
        </w:rPr>
      </w:pPr>
      <w:r w:rsidRPr="004D7FE4">
        <w:rPr>
          <w:color w:val="424242"/>
        </w:rPr>
        <w:t>- оплата услуг банков, предприятий, организаций по осуществлению в соответствии с заключенными договорами торгово-комиссионных (</w:t>
      </w:r>
      <w:proofErr w:type="spellStart"/>
      <w:r w:rsidRPr="004D7FE4">
        <w:rPr>
          <w:color w:val="424242"/>
        </w:rPr>
        <w:t>факторинговых</w:t>
      </w:r>
      <w:proofErr w:type="spellEnd"/>
      <w:r w:rsidRPr="004D7FE4">
        <w:rPr>
          <w:color w:val="424242"/>
        </w:rPr>
        <w:t>) операций;</w:t>
      </w:r>
    </w:p>
    <w:p w:rsidR="004D7FE4" w:rsidRPr="004D7FE4" w:rsidRDefault="004D7FE4" w:rsidP="004D7FE4">
      <w:pPr>
        <w:pStyle w:val="a3"/>
        <w:spacing w:before="0" w:beforeAutospacing="0" w:after="0" w:afterAutospacing="0"/>
        <w:ind w:right="150" w:firstLine="709"/>
        <w:jc w:val="both"/>
        <w:rPr>
          <w:color w:val="424242"/>
        </w:rPr>
      </w:pPr>
      <w:r w:rsidRPr="004D7FE4">
        <w:rPr>
          <w:color w:val="424242"/>
        </w:rPr>
        <w:t>- оплата работ по сертификации продукции, работ, услуг;</w:t>
      </w:r>
    </w:p>
    <w:p w:rsidR="004D7FE4" w:rsidRPr="004D7FE4" w:rsidRDefault="004D7FE4" w:rsidP="004D7FE4">
      <w:pPr>
        <w:pStyle w:val="a3"/>
        <w:spacing w:before="0" w:beforeAutospacing="0" w:after="0" w:afterAutospacing="0"/>
        <w:ind w:right="150" w:firstLine="709"/>
        <w:jc w:val="both"/>
        <w:rPr>
          <w:color w:val="424242"/>
        </w:rPr>
      </w:pPr>
      <w:r w:rsidRPr="004D7FE4">
        <w:rPr>
          <w:color w:val="424242"/>
        </w:rPr>
        <w:t>- другие затраты, входящие в состав себестоимости СМР, но не относящиеся к ранее перечисленным элементам затрат.</w:t>
      </w:r>
    </w:p>
    <w:p w:rsidR="000E5821" w:rsidRPr="004D7FE4" w:rsidRDefault="000E5821" w:rsidP="004D7FE4">
      <w:pPr>
        <w:ind w:firstLine="709"/>
        <w:jc w:val="both"/>
        <w:rPr>
          <w:rFonts w:ascii="Times New Roman" w:hAnsi="Times New Roman" w:cs="Times New Roman"/>
          <w:sz w:val="24"/>
          <w:szCs w:val="24"/>
        </w:rPr>
      </w:pPr>
    </w:p>
    <w:sectPr w:rsidR="000E5821" w:rsidRPr="004D7FE4" w:rsidSect="00190430">
      <w:pgSz w:w="11906" w:h="16838"/>
      <w:pgMar w:top="851" w:right="850"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displayVerticalDrawingGridEvery w:val="2"/>
  <w:characterSpacingControl w:val="doNotCompress"/>
  <w:compat/>
  <w:rsids>
    <w:rsidRoot w:val="004D7FE4"/>
    <w:rsid w:val="000E5821"/>
    <w:rsid w:val="00190430"/>
    <w:rsid w:val="002F4929"/>
    <w:rsid w:val="004D7FE4"/>
    <w:rsid w:val="00543310"/>
    <w:rsid w:val="009E6ED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5821"/>
  </w:style>
  <w:style w:type="paragraph" w:styleId="1">
    <w:name w:val="heading 1"/>
    <w:basedOn w:val="a"/>
    <w:link w:val="10"/>
    <w:uiPriority w:val="9"/>
    <w:qFormat/>
    <w:rsid w:val="004D7FE4"/>
    <w:pPr>
      <w:spacing w:before="100" w:beforeAutospacing="1" w:after="100" w:afterAutospacing="1"/>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D7FE4"/>
    <w:pPr>
      <w:spacing w:before="100" w:beforeAutospacing="1" w:after="100" w:afterAutospacing="1"/>
    </w:pPr>
    <w:rPr>
      <w:rFonts w:ascii="Times New Roman" w:eastAsia="Times New Roman" w:hAnsi="Times New Roman" w:cs="Times New Roman"/>
      <w:sz w:val="24"/>
      <w:szCs w:val="24"/>
      <w:lang w:eastAsia="ru-RU"/>
    </w:rPr>
  </w:style>
  <w:style w:type="character" w:styleId="a4">
    <w:name w:val="Strong"/>
    <w:basedOn w:val="a0"/>
    <w:uiPriority w:val="22"/>
    <w:qFormat/>
    <w:rsid w:val="004D7FE4"/>
    <w:rPr>
      <w:b/>
      <w:bCs/>
    </w:rPr>
  </w:style>
  <w:style w:type="character" w:customStyle="1" w:styleId="10">
    <w:name w:val="Заголовок 1 Знак"/>
    <w:basedOn w:val="a0"/>
    <w:link w:val="1"/>
    <w:uiPriority w:val="9"/>
    <w:rsid w:val="004D7FE4"/>
    <w:rPr>
      <w:rFonts w:ascii="Times New Roman" w:eastAsia="Times New Roman" w:hAnsi="Times New Roman" w:cs="Times New Roman"/>
      <w:b/>
      <w:bCs/>
      <w:kern w:val="36"/>
      <w:sz w:val="48"/>
      <w:szCs w:val="48"/>
      <w:lang w:eastAsia="ru-RU"/>
    </w:rPr>
  </w:style>
</w:styles>
</file>

<file path=word/webSettings.xml><?xml version="1.0" encoding="utf-8"?>
<w:webSettings xmlns:r="http://schemas.openxmlformats.org/officeDocument/2006/relationships" xmlns:w="http://schemas.openxmlformats.org/wordprocessingml/2006/main">
  <w:divs>
    <w:div w:id="1088499341">
      <w:bodyDiv w:val="1"/>
      <w:marLeft w:val="0"/>
      <w:marRight w:val="0"/>
      <w:marTop w:val="0"/>
      <w:marBottom w:val="0"/>
      <w:divBdr>
        <w:top w:val="none" w:sz="0" w:space="0" w:color="auto"/>
        <w:left w:val="none" w:sz="0" w:space="0" w:color="auto"/>
        <w:bottom w:val="none" w:sz="0" w:space="0" w:color="auto"/>
        <w:right w:val="none" w:sz="0" w:space="0" w:color="auto"/>
      </w:divBdr>
    </w:div>
    <w:div w:id="1750420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2508</Words>
  <Characters>14300</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16775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2</cp:revision>
  <dcterms:created xsi:type="dcterms:W3CDTF">2021-01-22T16:14:00Z</dcterms:created>
  <dcterms:modified xsi:type="dcterms:W3CDTF">2021-01-22T17:26:00Z</dcterms:modified>
</cp:coreProperties>
</file>